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D3C" w:rsidRDefault="00344D3C"/>
    <w:p w:rsidR="00344D3C" w:rsidRDefault="008370C2" w:rsidP="00345113">
      <w:pPr>
        <w:pStyle w:val="Kop2"/>
        <w:spacing w:after="0"/>
        <w:ind w:right="-471"/>
      </w:pPr>
      <w:r>
        <w:rPr>
          <w:u w:val="none"/>
        </w:rPr>
        <w:t>TOEL</w:t>
      </w:r>
      <w:r w:rsidR="00344D3C" w:rsidRPr="006A59B1">
        <w:rPr>
          <w:u w:val="none"/>
        </w:rPr>
        <w:t>EVERANCIERS</w:t>
      </w:r>
    </w:p>
    <w:p w:rsidR="00344D3C" w:rsidRPr="00345113" w:rsidRDefault="00344D3C">
      <w:pPr>
        <w:tabs>
          <w:tab w:val="left" w:pos="426"/>
        </w:tabs>
        <w:rPr>
          <w:szCs w:val="22"/>
        </w:rPr>
      </w:pPr>
    </w:p>
    <w:p w:rsidR="008370C2" w:rsidRPr="00345113" w:rsidRDefault="00344D3C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Een melkveebedrijf   ………….enz.</w:t>
      </w:r>
      <w:r w:rsidR="008370C2" w:rsidRPr="00345113">
        <w:rPr>
          <w:color w:val="333333"/>
          <w:szCs w:val="22"/>
        </w:rPr>
        <w:t xml:space="preserve">   </w:t>
      </w:r>
      <w:r w:rsidRPr="00345113">
        <w:rPr>
          <w:color w:val="333333"/>
          <w:szCs w:val="22"/>
        </w:rPr>
        <w:t xml:space="preserve">In dit hoofdstuk zal behandeld worden welke </w:t>
      </w:r>
      <w:r w:rsidR="008370C2" w:rsidRPr="00345113">
        <w:rPr>
          <w:color w:val="333333"/>
          <w:szCs w:val="22"/>
        </w:rPr>
        <w:t xml:space="preserve">soort producten …………….   </w:t>
      </w:r>
    </w:p>
    <w:p w:rsidR="00344D3C" w:rsidRPr="00345113" w:rsidRDefault="008370C2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 xml:space="preserve">Vervolgens wordt per soort product in kaart gebracht welke </w:t>
      </w:r>
      <w:r w:rsidR="00344D3C" w:rsidRPr="00345113">
        <w:rPr>
          <w:color w:val="333333"/>
          <w:szCs w:val="22"/>
        </w:rPr>
        <w:t>bedrijven</w:t>
      </w:r>
      <w:r w:rsidRPr="00345113">
        <w:rPr>
          <w:color w:val="333333"/>
          <w:szCs w:val="22"/>
        </w:rPr>
        <w:t xml:space="preserve"> dat product kunnen leveren. Voor elk bedrijf wordt een k</w:t>
      </w:r>
      <w:r w:rsidR="00D42D5D" w:rsidRPr="00345113">
        <w:rPr>
          <w:color w:val="333333"/>
          <w:szCs w:val="22"/>
        </w:rPr>
        <w:t>orte typering/omschrijving gegev</w:t>
      </w:r>
      <w:r w:rsidRPr="00345113">
        <w:rPr>
          <w:color w:val="333333"/>
          <w:szCs w:val="22"/>
        </w:rPr>
        <w:t>en.</w:t>
      </w:r>
    </w:p>
    <w:p w:rsidR="008370C2" w:rsidRPr="00345113" w:rsidRDefault="008370C2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>
      <w:pPr>
        <w:tabs>
          <w:tab w:val="left" w:pos="426"/>
          <w:tab w:val="left" w:pos="851"/>
        </w:tabs>
        <w:rPr>
          <w:szCs w:val="22"/>
        </w:rPr>
      </w:pPr>
    </w:p>
    <w:p w:rsidR="00344D3C" w:rsidRDefault="00344D3C">
      <w:pPr>
        <w:tabs>
          <w:tab w:val="left" w:pos="426"/>
          <w:tab w:val="left" w:pos="851"/>
        </w:tabs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Mengvoer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We beperken ons hier …………….., omdat ……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8370C2">
      <w:pPr>
        <w:pStyle w:val="Kop1"/>
      </w:pPr>
      <w:r w:rsidRPr="00345113">
        <w:t>Agrifirm</w:t>
      </w:r>
    </w:p>
    <w:p w:rsidR="00344D3C" w:rsidRPr="00345113" w:rsidRDefault="00100D58" w:rsidP="00345113">
      <w:pPr>
        <w:tabs>
          <w:tab w:val="left" w:pos="426"/>
        </w:tabs>
        <w:rPr>
          <w:color w:val="333333"/>
          <w:szCs w:val="22"/>
        </w:rPr>
      </w:pPr>
      <w:r>
        <w:rPr>
          <w:noProof/>
          <w:color w:val="333333"/>
          <w:szCs w:val="2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3819525</wp:posOffset>
            </wp:positionH>
            <wp:positionV relativeFrom="paragraph">
              <wp:posOffset>64135</wp:posOffset>
            </wp:positionV>
            <wp:extent cx="1847850" cy="600075"/>
            <wp:effectExtent l="0" t="0" r="0" b="9525"/>
            <wp:wrapSquare wrapText="bothSides"/>
            <wp:docPr id="4" name="Afbeelding 4" descr="agrifirm-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agrifirm-logo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D3C" w:rsidRPr="00345113">
        <w:rPr>
          <w:color w:val="333333"/>
          <w:szCs w:val="22"/>
        </w:rPr>
        <w:t xml:space="preserve">Cehave Landbouwbelang is een coöperatieve onderneming met ongeveer 6000 (Nederlandse) leden. Een coöperatie houdt in dat de boeren zelf …………………………….. enz. 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 xml:space="preserve">De kernactiviteiten bestaan zowel in Nederland als in het buitenland uit productie en vermarkting van hoogwaardige (bestanddelen van) diervoeders. In Nederland levert de onderneming hiernaast bedrijfsbenodigdheden aan de akkerbouw- en veehouderijsector en vindt graaninname plaats. 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 xml:space="preserve">De onderneming heeft productielocaties in Nederland, België, Duitsland, Polen, Hongarije en China en exporteert wereldwijd premixen, nutritionele specialiteiten en concentraten. Met ruim 2000 medewerkers realiseert Cehave Landbouwbelang een omzet van 1 miljard euro per jaar. Hiermee is zij een van de grotere en toonaangevende ondernemingen op het gebied van diervoeders in Europa. 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Dit bedrijf is ontstaan na vele rondes van fusies uit plaatselijke Boerenbonden. Vroeger had elke plaats een eigen Boerenbond, die zorgde voor de gezamenlijke inkoop van o.a.  krachtvoer . Diverse Boerenbonden fuseerden met elkaar.zodat later een grote in- en verkoopcombinatie ontstond.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De moeder maatschappij heeft haar hoofdkantoor in Veghel.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Behalve mengvoer ………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- Boerenbond winkels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- Stalinrichting / mechanisatie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- Melkwinning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In oost Brabant wilden een aantal plaatselijke Boerenbonden niet onder de “vlag van Veghel” verder. In die regio is Boerenbond Deurne ontstaan.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 xml:space="preserve"> </w:t>
      </w:r>
    </w:p>
    <w:p w:rsidR="00344D3C" w:rsidRDefault="00344D3C">
      <w:pPr>
        <w:pStyle w:val="Kop1"/>
      </w:pPr>
      <w:r>
        <w:t>De Heus Voeders BV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Default="00344D3C">
      <w:pPr>
        <w:pStyle w:val="Kop1"/>
      </w:pPr>
      <w:r>
        <w:t>Coppens Mengunie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>
      <w:pPr>
        <w:tabs>
          <w:tab w:val="left" w:pos="426"/>
          <w:tab w:val="left" w:pos="851"/>
        </w:tabs>
        <w:rPr>
          <w:b/>
          <w:bCs/>
          <w:sz w:val="32"/>
          <w:u w:val="single"/>
        </w:rPr>
      </w:pPr>
      <w:r>
        <w:rPr>
          <w:b/>
          <w:bCs/>
          <w:sz w:val="32"/>
          <w:u w:val="single"/>
        </w:rPr>
        <w:t>Fokmateriaal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 xml:space="preserve">Enz., enz., enz., 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Hierna volgt dus een opsomming van diverse bedrijven, die voor jouw sector in die omgeving van belang zijn.</w:t>
      </w:r>
      <w:r w:rsidRPr="00345113">
        <w:rPr>
          <w:color w:val="333333"/>
          <w:szCs w:val="22"/>
        </w:rPr>
        <w:br/>
        <w:t xml:space="preserve">Mét een beschrijving van dat bedrijf. </w:t>
      </w:r>
    </w:p>
    <w:p w:rsidR="00D42D5D" w:rsidRPr="00345113" w:rsidRDefault="00D42D5D" w:rsidP="00345113">
      <w:pPr>
        <w:tabs>
          <w:tab w:val="left" w:pos="426"/>
        </w:tabs>
        <w:rPr>
          <w:color w:val="333333"/>
          <w:szCs w:val="22"/>
        </w:rPr>
      </w:pPr>
    </w:p>
    <w:p w:rsidR="00D42D5D" w:rsidRPr="00345113" w:rsidRDefault="00D42D5D" w:rsidP="00345113">
      <w:pPr>
        <w:tabs>
          <w:tab w:val="left" w:pos="426"/>
        </w:tabs>
        <w:rPr>
          <w:color w:val="333333"/>
          <w:szCs w:val="22"/>
        </w:rPr>
      </w:pPr>
    </w:p>
    <w:p w:rsidR="00D42D5D" w:rsidRDefault="00D42D5D" w:rsidP="00D42D5D">
      <w:pPr>
        <w:tabs>
          <w:tab w:val="left" w:pos="426"/>
          <w:tab w:val="left" w:pos="851"/>
        </w:tabs>
        <w:rPr>
          <w:sz w:val="26"/>
        </w:rPr>
      </w:pPr>
      <w:r>
        <w:rPr>
          <w:b/>
          <w:bCs/>
          <w:sz w:val="32"/>
          <w:u w:val="single"/>
        </w:rPr>
        <w:t>Water</w:t>
      </w:r>
    </w:p>
    <w:p w:rsidR="00D42D5D" w:rsidRPr="00345113" w:rsidRDefault="00D42D5D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D42D5D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Voor de aanvoer van water kan een melkveehouder kiezen uit 2 systemen:</w:t>
      </w:r>
    </w:p>
    <w:p w:rsidR="00D42D5D" w:rsidRPr="00345113" w:rsidRDefault="00D42D5D" w:rsidP="00345113">
      <w:pPr>
        <w:numPr>
          <w:ilvl w:val="0"/>
          <w:numId w:val="3"/>
        </w:num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Via een waterleidingbedrijf.</w:t>
      </w:r>
    </w:p>
    <w:p w:rsidR="00345113" w:rsidRDefault="00345113" w:rsidP="00345113">
      <w:pPr>
        <w:numPr>
          <w:ilvl w:val="0"/>
          <w:numId w:val="3"/>
        </w:num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Zelf water oppompen d.m.v. een eigen installatie</w:t>
      </w:r>
    </w:p>
    <w:p w:rsidR="00D42D5D" w:rsidRPr="00345113" w:rsidRDefault="00345113" w:rsidP="00345113">
      <w:pPr>
        <w:tabs>
          <w:tab w:val="left" w:pos="426"/>
        </w:tabs>
        <w:rPr>
          <w:color w:val="333333"/>
          <w:szCs w:val="22"/>
        </w:rPr>
      </w:pPr>
      <w:r>
        <w:rPr>
          <w:color w:val="333333"/>
          <w:szCs w:val="22"/>
        </w:rPr>
        <w:t>Het waterleidingsbedrijf dat in Zuid Nederland het water voor ieder huishouden of bedrijf levert is …….</w:t>
      </w:r>
    </w:p>
    <w:p w:rsidR="006A59B1" w:rsidRPr="00345113" w:rsidRDefault="006A59B1" w:rsidP="00345113">
      <w:pPr>
        <w:tabs>
          <w:tab w:val="left" w:pos="426"/>
        </w:tabs>
        <w:rPr>
          <w:color w:val="333333"/>
          <w:szCs w:val="22"/>
        </w:rPr>
      </w:pPr>
    </w:p>
    <w:p w:rsidR="006A59B1" w:rsidRPr="00345113" w:rsidRDefault="006A59B1" w:rsidP="00345113">
      <w:pPr>
        <w:tabs>
          <w:tab w:val="left" w:pos="426"/>
        </w:tabs>
        <w:rPr>
          <w:color w:val="333333"/>
          <w:szCs w:val="22"/>
        </w:rPr>
      </w:pPr>
    </w:p>
    <w:p w:rsidR="00344D3C" w:rsidRDefault="00344D3C">
      <w:pPr>
        <w:tabs>
          <w:tab w:val="left" w:pos="426"/>
          <w:tab w:val="left" w:pos="851"/>
        </w:tabs>
        <w:rPr>
          <w:sz w:val="24"/>
        </w:rPr>
      </w:pPr>
      <w:r>
        <w:rPr>
          <w:b/>
          <w:bCs/>
          <w:sz w:val="32"/>
          <w:u w:val="single"/>
        </w:rPr>
        <w:t>Electriciteit</w:t>
      </w:r>
      <w:r>
        <w:rPr>
          <w:sz w:val="24"/>
        </w:rPr>
        <w:t xml:space="preserve">     (bijvoorbeeld)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 xml:space="preserve">Enz., enz., enz., 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  <w:r w:rsidRPr="00345113">
        <w:rPr>
          <w:color w:val="333333"/>
          <w:szCs w:val="22"/>
        </w:rPr>
        <w:t>Hierna volgt dus een opsomming van diverse bedrijven, die voor jouw sector in die omgeving van belang zijn.</w:t>
      </w:r>
      <w:r w:rsidRPr="00345113">
        <w:rPr>
          <w:color w:val="333333"/>
          <w:szCs w:val="22"/>
        </w:rPr>
        <w:br/>
        <w:t>Mét een beschrijving van dat bedrijf.</w:t>
      </w:r>
    </w:p>
    <w:p w:rsidR="00344D3C" w:rsidRPr="00345113" w:rsidRDefault="00344D3C" w:rsidP="00345113">
      <w:pPr>
        <w:tabs>
          <w:tab w:val="left" w:pos="426"/>
        </w:tabs>
        <w:rPr>
          <w:color w:val="333333"/>
          <w:szCs w:val="22"/>
        </w:rPr>
      </w:pPr>
    </w:p>
    <w:p w:rsidR="00344D3C" w:rsidRDefault="00344D3C">
      <w:pPr>
        <w:tabs>
          <w:tab w:val="left" w:pos="426"/>
          <w:tab w:val="left" w:pos="851"/>
        </w:tabs>
        <w:rPr>
          <w:sz w:val="26"/>
        </w:rPr>
      </w:pPr>
      <w:bookmarkStart w:id="0" w:name="_GoBack"/>
      <w:bookmarkEnd w:id="0"/>
      <w:r>
        <w:rPr>
          <w:b/>
          <w:bCs/>
          <w:sz w:val="32"/>
          <w:u w:val="single"/>
        </w:rPr>
        <w:t xml:space="preserve"> ?????</w:t>
      </w:r>
    </w:p>
    <w:p w:rsidR="00344D3C" w:rsidRDefault="00344D3C">
      <w:pPr>
        <w:tabs>
          <w:tab w:val="left" w:pos="426"/>
          <w:tab w:val="left" w:pos="851"/>
        </w:tabs>
        <w:rPr>
          <w:sz w:val="26"/>
        </w:rPr>
      </w:pPr>
    </w:p>
    <w:sectPr w:rsidR="00344D3C">
      <w:headerReference w:type="default" r:id="rId9"/>
      <w:pgSz w:w="11906" w:h="16838"/>
      <w:pgMar w:top="1417" w:right="1417" w:bottom="899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0D58" w:rsidRDefault="00100D58" w:rsidP="00100D58">
      <w:r>
        <w:separator/>
      </w:r>
    </w:p>
  </w:endnote>
  <w:endnote w:type="continuationSeparator" w:id="0">
    <w:p w:rsidR="00100D58" w:rsidRDefault="00100D58" w:rsidP="00100D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altName w:val="Arial"/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0D58" w:rsidRDefault="00100D58" w:rsidP="00100D58">
      <w:r>
        <w:separator/>
      </w:r>
    </w:p>
  </w:footnote>
  <w:footnote w:type="continuationSeparator" w:id="0">
    <w:p w:rsidR="00100D58" w:rsidRDefault="00100D58" w:rsidP="00100D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00D58" w:rsidRDefault="00100D58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5095875</wp:posOffset>
          </wp:positionH>
          <wp:positionV relativeFrom="paragraph">
            <wp:posOffset>-166370</wp:posOffset>
          </wp:positionV>
          <wp:extent cx="581025" cy="387350"/>
          <wp:effectExtent l="0" t="0" r="9525" b="0"/>
          <wp:wrapNone/>
          <wp:docPr id="2" name="Afbeelding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fbeelding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025" cy="387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F37064"/>
    <w:multiLevelType w:val="hybridMultilevel"/>
    <w:tmpl w:val="F71208F6"/>
    <w:lvl w:ilvl="0" w:tplc="472A88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rial" w:hAnsi="Arial" w:hint="default"/>
        <w:b/>
        <w:i w:val="0"/>
        <w:sz w:val="24"/>
      </w:rPr>
    </w:lvl>
    <w:lvl w:ilvl="1" w:tplc="0413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3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3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3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3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3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3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3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>
    <w:nsid w:val="37FE51F2"/>
    <w:multiLevelType w:val="hybridMultilevel"/>
    <w:tmpl w:val="8534A40E"/>
    <w:lvl w:ilvl="0" w:tplc="A24A9AA8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4E527B9"/>
    <w:multiLevelType w:val="hybridMultilevel"/>
    <w:tmpl w:val="A8A42132"/>
    <w:lvl w:ilvl="0" w:tplc="077EDBD8">
      <w:start w:val="3"/>
      <w:numFmt w:val="bullet"/>
      <w:lvlText w:val="-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26FA"/>
    <w:rsid w:val="00100D58"/>
    <w:rsid w:val="00344D3C"/>
    <w:rsid w:val="00345113"/>
    <w:rsid w:val="006A59B1"/>
    <w:rsid w:val="008370C2"/>
    <w:rsid w:val="00C35151"/>
    <w:rsid w:val="00CA26FA"/>
    <w:rsid w:val="00D42D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tabs>
        <w:tab w:val="left" w:pos="426"/>
        <w:tab w:val="left" w:pos="851"/>
      </w:tabs>
      <w:outlineLvl w:val="0"/>
    </w:pPr>
    <w:rPr>
      <w:b/>
      <w:bCs/>
      <w:sz w:val="24"/>
      <w:u w:val="single"/>
    </w:rPr>
  </w:style>
  <w:style w:type="paragraph" w:styleId="Kop2">
    <w:name w:val="heading 2"/>
    <w:basedOn w:val="Standaard"/>
    <w:next w:val="Standaard"/>
    <w:qFormat/>
    <w:pPr>
      <w:keepNext/>
      <w:spacing w:after="120"/>
      <w:ind w:right="-468"/>
      <w:outlineLvl w:val="1"/>
    </w:pPr>
    <w:rPr>
      <w:sz w:val="32"/>
      <w:u w:val="single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  <w:rPr>
      <w:bCs/>
      <w:szCs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100D5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00D58"/>
    <w:rPr>
      <w:rFonts w:ascii="Arial" w:hAnsi="Arial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Pr>
      <w:rFonts w:ascii="Arial" w:hAnsi="Arial"/>
      <w:sz w:val="22"/>
    </w:rPr>
  </w:style>
  <w:style w:type="paragraph" w:styleId="Kop1">
    <w:name w:val="heading 1"/>
    <w:basedOn w:val="Standaard"/>
    <w:next w:val="Standaard"/>
    <w:qFormat/>
    <w:pPr>
      <w:keepNext/>
      <w:tabs>
        <w:tab w:val="left" w:pos="426"/>
        <w:tab w:val="left" w:pos="851"/>
      </w:tabs>
      <w:outlineLvl w:val="0"/>
    </w:pPr>
    <w:rPr>
      <w:b/>
      <w:bCs/>
      <w:sz w:val="24"/>
      <w:u w:val="single"/>
    </w:rPr>
  </w:style>
  <w:style w:type="paragraph" w:styleId="Kop2">
    <w:name w:val="heading 2"/>
    <w:basedOn w:val="Standaard"/>
    <w:next w:val="Standaard"/>
    <w:qFormat/>
    <w:pPr>
      <w:keepNext/>
      <w:spacing w:after="120"/>
      <w:ind w:right="-468"/>
      <w:outlineLvl w:val="1"/>
    </w:pPr>
    <w:rPr>
      <w:sz w:val="32"/>
      <w:u w:val="single"/>
    </w:rPr>
  </w:style>
  <w:style w:type="character" w:default="1" w:styleId="Standaardalinea-lettertype">
    <w:name w:val="Default Paragraph Font"/>
    <w:semiHidden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semiHidden/>
    <w:pPr>
      <w:tabs>
        <w:tab w:val="center" w:pos="4536"/>
        <w:tab w:val="right" w:pos="9072"/>
      </w:tabs>
    </w:pPr>
    <w:rPr>
      <w:bCs/>
      <w:szCs w:val="24"/>
    </w:rPr>
  </w:style>
  <w:style w:type="character" w:styleId="Hyperlink">
    <w:name w:val="Hyperlink"/>
    <w:semiHidden/>
    <w:rPr>
      <w:color w:val="0000FF"/>
      <w:u w:val="single"/>
    </w:rPr>
  </w:style>
  <w:style w:type="paragraph" w:styleId="Voettekst">
    <w:name w:val="footer"/>
    <w:basedOn w:val="Standaard"/>
    <w:link w:val="VoettekstChar"/>
    <w:uiPriority w:val="99"/>
    <w:unhideWhenUsed/>
    <w:rsid w:val="00100D58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100D58"/>
    <w:rPr>
      <w:rFonts w:ascii="Arial" w:hAnsi="Arial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375</Words>
  <Characters>2068</Characters>
  <Application>Microsoft Office Word</Application>
  <DocSecurity>4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Helicon Opleidingen</Company>
  <LinksUpToDate>false</LinksUpToDate>
  <CharactersWithSpaces>2439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Harry Hermans</dc:creator>
  <cp:lastModifiedBy>Theo Poels</cp:lastModifiedBy>
  <cp:revision>2</cp:revision>
  <cp:lastPrinted>2010-11-28T20:13:00Z</cp:lastPrinted>
  <dcterms:created xsi:type="dcterms:W3CDTF">2018-06-19T08:23:00Z</dcterms:created>
  <dcterms:modified xsi:type="dcterms:W3CDTF">2018-06-19T08:23:00Z</dcterms:modified>
</cp:coreProperties>
</file>